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348" w:rsidRPr="00D92348" w:rsidRDefault="00D92348" w:rsidP="00D92348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D9234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Literacy is high on the Ofsted and curriculum agenda, and this practical guide offers advice on how to embed and promote good reading skills across the curriculum.</w:t>
      </w:r>
    </w:p>
    <w:p w:rsidR="00D92348" w:rsidRPr="00D92348" w:rsidRDefault="00D92348" w:rsidP="00D9234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92348">
        <w:rPr>
          <w:rFonts w:ascii="Arial" w:eastAsia="Times New Roman" w:hAnsi="Arial" w:cs="Arial"/>
          <w:iCs/>
          <w:sz w:val="24"/>
          <w:szCs w:val="24"/>
          <w:lang w:eastAsia="en-GB"/>
        </w:rPr>
        <w:t>Leading Reading</w:t>
      </w:r>
      <w:r w:rsidRPr="00D92348">
        <w:rPr>
          <w:rFonts w:ascii="Arial" w:eastAsia="Times New Roman" w:hAnsi="Arial" w:cs="Arial"/>
          <w:sz w:val="24"/>
          <w:szCs w:val="24"/>
          <w:lang w:eastAsia="en-GB"/>
        </w:rPr>
        <w:t xml:space="preserve"> gathers together the best ideas for improving rea</w:t>
      </w:r>
      <w:r>
        <w:rPr>
          <w:rFonts w:ascii="Arial" w:eastAsia="Times New Roman" w:hAnsi="Arial" w:cs="Arial"/>
          <w:sz w:val="24"/>
          <w:szCs w:val="24"/>
          <w:lang w:eastAsia="en-GB"/>
        </w:rPr>
        <w:t>ding in all subject areas. I</w:t>
      </w:r>
      <w:r w:rsidRPr="00D92348">
        <w:rPr>
          <w:rFonts w:ascii="Arial" w:eastAsia="Times New Roman" w:hAnsi="Arial" w:cs="Arial"/>
          <w:sz w:val="24"/>
          <w:szCs w:val="24"/>
          <w:lang w:eastAsia="en-GB"/>
        </w:rPr>
        <w:t>t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also</w:t>
      </w:r>
      <w:bookmarkStart w:id="0" w:name="_GoBack"/>
      <w:bookmarkEnd w:id="0"/>
      <w:r w:rsidRPr="00D92348">
        <w:rPr>
          <w:rFonts w:ascii="Arial" w:eastAsia="Times New Roman" w:hAnsi="Arial" w:cs="Arial"/>
          <w:sz w:val="24"/>
          <w:szCs w:val="24"/>
          <w:lang w:eastAsia="en-GB"/>
        </w:rPr>
        <w:t xml:space="preserve"> gives detailed advice for school leaders and literacy co-ordinators on how to initiate and keep reading improvement going, and some of the pitfalls to avoid.</w:t>
      </w:r>
    </w:p>
    <w:p w:rsidR="00D92348" w:rsidRPr="00D92348" w:rsidRDefault="00D92348" w:rsidP="00D9234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92348">
        <w:rPr>
          <w:rFonts w:ascii="Arial" w:eastAsia="Times New Roman" w:hAnsi="Arial" w:cs="Arial"/>
          <w:sz w:val="24"/>
          <w:szCs w:val="24"/>
          <w:lang w:eastAsia="en-GB"/>
        </w:rPr>
        <w:t>With sections on research skills, skimming and scanning, and a wealth of practical tips, this is a comprehensive guide to leading reading improvement across a secondary school.</w:t>
      </w:r>
    </w:p>
    <w:p w:rsidR="007824F0" w:rsidRDefault="007824F0"/>
    <w:sectPr w:rsidR="007824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48"/>
    <w:rsid w:val="007824F0"/>
    <w:rsid w:val="00D9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15F8A7-EF9E-4594-8F23-C95672D9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2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395">
                      <w:marLeft w:val="-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1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76806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137304">
                                  <w:marLeft w:val="3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Anderson</dc:creator>
  <cp:keywords/>
  <dc:description/>
  <cp:lastModifiedBy>Vera Anderson</cp:lastModifiedBy>
  <cp:revision>1</cp:revision>
  <dcterms:created xsi:type="dcterms:W3CDTF">2013-07-30T05:46:00Z</dcterms:created>
  <dcterms:modified xsi:type="dcterms:W3CDTF">2013-07-30T05:50:00Z</dcterms:modified>
</cp:coreProperties>
</file>